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8" w:rsidRPr="006C2A13" w:rsidRDefault="00352D9F" w:rsidP="00352D9F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6C2A13">
        <w:rPr>
          <w:rFonts w:ascii="Times New Roman" w:hAnsi="Times New Roman" w:cs="Times New Roman"/>
          <w:b/>
          <w:sz w:val="24"/>
          <w:szCs w:val="24"/>
        </w:rPr>
        <w:t>TRACCIA N. 1</w:t>
      </w:r>
    </w:p>
    <w:p w:rsidR="00352D9F" w:rsidRDefault="00352D9F" w:rsidP="0057221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L’assistente sociale del Comune di XX riceve dalla Questura competente per territorio la richiesta di allontanamento immediato di un minore</w:t>
      </w:r>
      <w:r w:rsidR="006C2A13">
        <w:rPr>
          <w:rFonts w:ascii="Times New Roman" w:hAnsi="Times New Roman" w:cs="Times New Roman"/>
          <w:sz w:val="24"/>
          <w:szCs w:val="24"/>
        </w:rPr>
        <w:t xml:space="preserve"> residente</w:t>
      </w:r>
      <w:r>
        <w:rPr>
          <w:rFonts w:ascii="Times New Roman" w:hAnsi="Times New Roman" w:cs="Times New Roman"/>
          <w:sz w:val="24"/>
          <w:szCs w:val="24"/>
        </w:rPr>
        <w:t xml:space="preserve"> dall’ambiente familiare</w:t>
      </w:r>
      <w:r w:rsidR="0057221F">
        <w:rPr>
          <w:rFonts w:ascii="Times New Roman" w:hAnsi="Times New Roman" w:cs="Times New Roman"/>
          <w:sz w:val="24"/>
          <w:szCs w:val="24"/>
        </w:rPr>
        <w:t xml:space="preserve"> per una presunta situazione di abusi a seguito di segnalazione dell’autorità scolastica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2A13">
        <w:rPr>
          <w:rFonts w:ascii="Times New Roman" w:hAnsi="Times New Roman" w:cs="Times New Roman"/>
          <w:sz w:val="24"/>
          <w:szCs w:val="24"/>
        </w:rPr>
        <w:t>Illustri il candidato la normativa applicabile al caso di specie e gli interventi che ritiene necessario porre in essere.</w:t>
      </w:r>
    </w:p>
    <w:p w:rsidR="00701F8C" w:rsidRDefault="00701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A13" w:rsidRDefault="006C2A13" w:rsidP="00352D9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C2A13" w:rsidRPr="000C09D9" w:rsidRDefault="006C2A13" w:rsidP="00352D9F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C09D9">
        <w:rPr>
          <w:rFonts w:ascii="Times New Roman" w:hAnsi="Times New Roman" w:cs="Times New Roman"/>
          <w:b/>
          <w:sz w:val="24"/>
          <w:szCs w:val="24"/>
        </w:rPr>
        <w:t>TRACCIA N. 2</w:t>
      </w:r>
    </w:p>
    <w:p w:rsidR="006C2A13" w:rsidRDefault="006C2A13" w:rsidP="00701F8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Premessa l’illustrazione della </w:t>
      </w:r>
      <w:r w:rsidR="000C09D9">
        <w:rPr>
          <w:rFonts w:ascii="Times New Roman" w:hAnsi="Times New Roman" w:cs="Times New Roman"/>
          <w:sz w:val="24"/>
          <w:szCs w:val="24"/>
        </w:rPr>
        <w:t xml:space="preserve">normativa in materia, </w:t>
      </w:r>
      <w:r w:rsidR="00EF16A4">
        <w:rPr>
          <w:rFonts w:ascii="Times New Roman" w:hAnsi="Times New Roman" w:cs="Times New Roman"/>
          <w:sz w:val="24"/>
          <w:szCs w:val="24"/>
        </w:rPr>
        <w:t xml:space="preserve">rediga il candidato un progetto individualizzato per minore residente con procedimenti penali </w:t>
      </w:r>
      <w:r w:rsidR="00701F8C">
        <w:rPr>
          <w:rFonts w:ascii="Times New Roman" w:hAnsi="Times New Roman" w:cs="Times New Roman"/>
          <w:sz w:val="24"/>
          <w:szCs w:val="24"/>
        </w:rPr>
        <w:t xml:space="preserve">in corso </w:t>
      </w:r>
      <w:r w:rsidR="00EF16A4">
        <w:rPr>
          <w:rFonts w:ascii="Times New Roman" w:hAnsi="Times New Roman" w:cs="Times New Roman"/>
          <w:sz w:val="24"/>
          <w:szCs w:val="24"/>
        </w:rPr>
        <w:t>in collaborazione con il Ministero di Giustizia.</w:t>
      </w:r>
    </w:p>
    <w:p w:rsidR="00701F8C" w:rsidRDefault="00701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6A4" w:rsidRPr="0038308A" w:rsidRDefault="00EF16A4" w:rsidP="00352D9F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16A4" w:rsidRPr="0038308A" w:rsidRDefault="00EF16A4" w:rsidP="00352D9F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38308A">
        <w:rPr>
          <w:rFonts w:ascii="Times New Roman" w:hAnsi="Times New Roman" w:cs="Times New Roman"/>
          <w:b/>
          <w:sz w:val="24"/>
          <w:szCs w:val="24"/>
        </w:rPr>
        <w:t>TRACCIA N. 3</w:t>
      </w:r>
    </w:p>
    <w:p w:rsidR="00352D9F" w:rsidRPr="00352D9F" w:rsidRDefault="00EF16A4" w:rsidP="0038308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Separazione conflittuale dei coniugi in presenza di figli minori. Descriva il candidato il ruolo </w:t>
      </w:r>
      <w:r w:rsidR="0038308A">
        <w:rPr>
          <w:rFonts w:ascii="Times New Roman" w:hAnsi="Times New Roman" w:cs="Times New Roman"/>
          <w:sz w:val="24"/>
          <w:szCs w:val="24"/>
        </w:rPr>
        <w:t>dell’assistente sociale del Comune di residenza dei minori, con riferimento sia alla normativa applicabile che agli interventi da porre in essere.</w:t>
      </w:r>
    </w:p>
    <w:sectPr w:rsidR="00352D9F" w:rsidRPr="0035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F5"/>
    <w:rsid w:val="000C09D9"/>
    <w:rsid w:val="00352D9F"/>
    <w:rsid w:val="0038308A"/>
    <w:rsid w:val="0057221F"/>
    <w:rsid w:val="005B59AF"/>
    <w:rsid w:val="006C2A13"/>
    <w:rsid w:val="00701F8C"/>
    <w:rsid w:val="00904DF5"/>
    <w:rsid w:val="00C13308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9A61-524E-4B87-ABEB-BD3C639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2D9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Toffalori</dc:creator>
  <cp:keywords/>
  <dc:description/>
  <cp:lastModifiedBy>Marika Toffalori</cp:lastModifiedBy>
  <cp:revision>7</cp:revision>
  <cp:lastPrinted>2020-06-01T10:56:00Z</cp:lastPrinted>
  <dcterms:created xsi:type="dcterms:W3CDTF">2020-03-04T14:45:00Z</dcterms:created>
  <dcterms:modified xsi:type="dcterms:W3CDTF">2020-06-01T11:02:00Z</dcterms:modified>
</cp:coreProperties>
</file>